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A2" w:rsidRDefault="000A2FA2" w:rsidP="000A2FA2">
      <w:pPr>
        <w:spacing w:line="360" w:lineRule="exact"/>
        <w:rPr>
          <w:rStyle w:val="NormalCharacter"/>
          <w:rFonts w:ascii="黑体" w:eastAsia="黑体"/>
          <w:b/>
          <w:sz w:val="28"/>
          <w:szCs w:val="28"/>
        </w:rPr>
      </w:pPr>
      <w:r>
        <w:rPr>
          <w:rStyle w:val="NormalCharacter"/>
          <w:rFonts w:ascii="黑体" w:eastAsia="黑体" w:hint="eastAsia"/>
          <w:b/>
          <w:sz w:val="28"/>
          <w:szCs w:val="28"/>
        </w:rPr>
        <w:t>附</w:t>
      </w:r>
      <w:r>
        <w:rPr>
          <w:rStyle w:val="NormalCharacter"/>
          <w:rFonts w:ascii="黑体" w:eastAsia="黑体"/>
          <w:b/>
          <w:sz w:val="28"/>
          <w:szCs w:val="28"/>
        </w:rPr>
        <w:t>1</w:t>
      </w:r>
    </w:p>
    <w:p w:rsidR="000A2FA2" w:rsidRDefault="000A2FA2" w:rsidP="000A2FA2">
      <w:pPr>
        <w:spacing w:line="560" w:lineRule="exact"/>
        <w:jc w:val="center"/>
        <w:rPr>
          <w:rStyle w:val="NormalCharacter"/>
          <w:rFonts w:ascii="方正小标宋简体" w:eastAsia="方正小标宋简体" w:hAnsi="宋体"/>
          <w:b/>
          <w:kern w:val="0"/>
          <w:sz w:val="36"/>
          <w:szCs w:val="36"/>
        </w:rPr>
      </w:pPr>
      <w:r>
        <w:rPr>
          <w:rStyle w:val="NormalCharacter"/>
          <w:rFonts w:ascii="方正小标宋简体" w:eastAsia="方正小标宋简体" w:hAnsi="宋体" w:hint="eastAsia"/>
          <w:b/>
          <w:kern w:val="0"/>
          <w:sz w:val="36"/>
          <w:szCs w:val="36"/>
        </w:rPr>
        <w:t>剑阁县</w:t>
      </w:r>
      <w:r>
        <w:rPr>
          <w:rStyle w:val="NormalCharacter"/>
          <w:rFonts w:ascii="方正小标宋简体" w:eastAsia="方正小标宋简体" w:hAnsi="宋体"/>
          <w:b/>
          <w:kern w:val="0"/>
          <w:sz w:val="36"/>
          <w:szCs w:val="36"/>
        </w:rPr>
        <w:t>2021</w:t>
      </w:r>
      <w:r>
        <w:rPr>
          <w:rStyle w:val="NormalCharacter"/>
          <w:rFonts w:ascii="方正小标宋简体" w:eastAsia="方正小标宋简体" w:hAnsi="宋体" w:hint="eastAsia"/>
          <w:b/>
          <w:kern w:val="0"/>
          <w:sz w:val="36"/>
          <w:szCs w:val="36"/>
        </w:rPr>
        <w:t>年公开引进高层次人才岗位条件表</w:t>
      </w:r>
    </w:p>
    <w:tbl>
      <w:tblPr>
        <w:tblW w:w="14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9"/>
        <w:gridCol w:w="1564"/>
        <w:gridCol w:w="1080"/>
        <w:gridCol w:w="1080"/>
        <w:gridCol w:w="1080"/>
        <w:gridCol w:w="1080"/>
        <w:gridCol w:w="1780"/>
        <w:gridCol w:w="900"/>
        <w:gridCol w:w="900"/>
        <w:gridCol w:w="1080"/>
        <w:gridCol w:w="1191"/>
        <w:gridCol w:w="720"/>
      </w:tblGrid>
      <w:tr w:rsidR="000A2FA2" w:rsidTr="004E7345">
        <w:trPr>
          <w:trHeight w:val="476"/>
          <w:tblHeader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机构类型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Cs w:val="21"/>
              </w:rPr>
              <w:t>中共剑阁县纪律检查委员会、剑阁县监察委员会机关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剑阁县廉政教育培训中心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2021001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法学类、中国语言文学类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中共剑阁县委</w:t>
            </w:r>
          </w:p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剑阁县委信息管理中心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2021002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政治学类、中国语言文学类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剑阁县人民政府办公室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Cs w:val="21"/>
              </w:rPr>
              <w:t>剑阁县政府信息中心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2021003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语言学及应用语言学、汉语言文字学、经济秘书、行政管理、管理学、公共管理硕士专业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中共剑阁县委</w:t>
            </w:r>
          </w:p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组织部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中共剑阁县委党校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2021004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Cs w:val="21"/>
              </w:rPr>
              <w:t>哲学类、马克思主义理论类、政治学类、历史学类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中共剑阁县委</w:t>
            </w:r>
          </w:p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宣传部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剑阁县互联网信息中心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2021005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剑阁县总工会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剑阁县困难职工帮扶中心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2021006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Cs w:val="21"/>
              </w:rPr>
              <w:t>汉语言文字学、经济秘书、会计学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剑阁县司法局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Cs w:val="21"/>
              </w:rPr>
              <w:t>四川省剑阁县公证处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2021007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新闻学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剑阁县财政局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剑阁县国有资产管理中心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2021008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A2FA2" w:rsidTr="004E7345">
        <w:trPr>
          <w:trHeight w:val="680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剑阁县人力资源和社会保障局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剑阁县农民工服务中心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2021009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Cs w:val="21"/>
              </w:rPr>
              <w:t>公共管理类、计算机类、中国语言文学类、法学类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812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剑阁县自然</w:t>
            </w:r>
          </w:p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剑阁县国土空间规划编制研究中心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2021010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城市规划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剑阁县商务和</w:t>
            </w:r>
          </w:p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经济合作局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剑阁县招商引资信息中心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2021011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法学类、经济</w:t>
            </w:r>
          </w:p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625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剑阁县文化旅游和体育局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剑阁县文物保护管理所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2021012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历史学类、旅游管理类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605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剑阁县行政</w:t>
            </w:r>
          </w:p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审批局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剑阁县政务服务和公共资源交易中心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2021013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Cs w:val="21"/>
              </w:rPr>
              <w:t>中国语言文学类、新闻传播学类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496"/>
          <w:jc w:val="center"/>
        </w:trPr>
        <w:tc>
          <w:tcPr>
            <w:tcW w:w="1819" w:type="dxa"/>
            <w:vMerge w:val="restart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剑阁县教育局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剑阁县教育党工委党员干部管理中心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2021014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中国语言文学类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2021015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学科教学（语文）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2021016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学科教学（数学）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2021017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学科教学（英语）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2021018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学科教学（物理）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2021019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学科教学（化学）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2021020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学科教学（生物）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2021021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学科教学（思政）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2021022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学科教学（历史）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2021023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学科教学（地理）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 w:val="restart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剑阁县教育局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2021024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学科教学（体育）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2021025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Cs w:val="21"/>
              </w:rPr>
              <w:t>学科教学（计算机）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四川省剑州中学校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2021026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学科教学（数学）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四川省剑州中学校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2021027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四川省剑州中学校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2021028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学科教学（英语）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四川省剑州中学校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2021029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学科教学（体育）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四川省剑门关高级中学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2021030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学科教学（数学）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四川省剑门关高级中学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2021031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学科教学（英语）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四川省剑门关高级中学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2021032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学科教学（历史）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四川省剑阁职业高级中学校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2021033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学科教学（语文）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具有相应教师资格证书</w:t>
            </w: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Merge/>
            <w:vAlign w:val="center"/>
          </w:tcPr>
          <w:p w:rsidR="000A2FA2" w:rsidRDefault="000A2FA2" w:rsidP="004E7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四川省剑阁职业高级中学校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2021034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政治经济学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A2" w:rsidTr="004E7345">
        <w:trPr>
          <w:trHeight w:val="567"/>
          <w:jc w:val="center"/>
        </w:trPr>
        <w:tc>
          <w:tcPr>
            <w:tcW w:w="1819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1564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2FA2" w:rsidRDefault="000A2FA2" w:rsidP="004E7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A2FA2" w:rsidRDefault="000A2FA2" w:rsidP="000A2FA2">
      <w:pPr>
        <w:pStyle w:val="a6"/>
        <w:rPr>
          <w:rFonts w:hint="eastAsia"/>
        </w:rPr>
      </w:pPr>
    </w:p>
    <w:p w:rsidR="000A2FA2" w:rsidRDefault="000A2FA2" w:rsidP="000A2FA2">
      <w:pPr>
        <w:pStyle w:val="a6"/>
        <w:rPr>
          <w:rFonts w:hint="eastAsia"/>
        </w:rPr>
      </w:pPr>
    </w:p>
    <w:p w:rsidR="00E95B2F" w:rsidRDefault="00E95B2F"/>
    <w:sectPr w:rsidR="00E95B2F" w:rsidSect="000A2F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B2F" w:rsidRDefault="00E95B2F" w:rsidP="000A2FA2">
      <w:r>
        <w:separator/>
      </w:r>
    </w:p>
  </w:endnote>
  <w:endnote w:type="continuationSeparator" w:id="1">
    <w:p w:rsidR="00E95B2F" w:rsidRDefault="00E95B2F" w:rsidP="000A2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B2F" w:rsidRDefault="00E95B2F" w:rsidP="000A2FA2">
      <w:r>
        <w:separator/>
      </w:r>
    </w:p>
  </w:footnote>
  <w:footnote w:type="continuationSeparator" w:id="1">
    <w:p w:rsidR="00E95B2F" w:rsidRDefault="00E95B2F" w:rsidP="000A2F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FA2"/>
    <w:rsid w:val="000A2FA2"/>
    <w:rsid w:val="00E9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2F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0A2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0A2FA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A2F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0A2FA2"/>
    <w:rPr>
      <w:sz w:val="18"/>
      <w:szCs w:val="18"/>
    </w:rPr>
  </w:style>
  <w:style w:type="paragraph" w:styleId="a6">
    <w:name w:val="Plain Text"/>
    <w:basedOn w:val="a"/>
    <w:link w:val="Char1"/>
    <w:qFormat/>
    <w:rsid w:val="000A2FA2"/>
    <w:rPr>
      <w:rFonts w:ascii="宋体" w:eastAsia="仿宋_GB2312" w:hAnsi="Courier New" w:cs="Courier New"/>
      <w:b/>
      <w:sz w:val="32"/>
      <w:szCs w:val="21"/>
    </w:rPr>
  </w:style>
  <w:style w:type="character" w:customStyle="1" w:styleId="Char1">
    <w:name w:val="纯文本 Char"/>
    <w:basedOn w:val="a1"/>
    <w:link w:val="a6"/>
    <w:rsid w:val="000A2FA2"/>
    <w:rPr>
      <w:rFonts w:ascii="宋体" w:eastAsia="仿宋_GB2312" w:hAnsi="Courier New" w:cs="Courier New"/>
      <w:b/>
      <w:sz w:val="32"/>
      <w:szCs w:val="21"/>
    </w:rPr>
  </w:style>
  <w:style w:type="character" w:customStyle="1" w:styleId="NormalCharacter">
    <w:name w:val="NormalCharacter"/>
    <w:semiHidden/>
    <w:qFormat/>
    <w:rsid w:val="000A2FA2"/>
    <w:rPr>
      <w:rFonts w:ascii="Calibri" w:hAnsi="Calibri"/>
      <w:kern w:val="2"/>
      <w:sz w:val="21"/>
      <w:szCs w:val="22"/>
      <w:lang w:val="en-US" w:eastAsia="zh-CN" w:bidi="ar-SA"/>
    </w:rPr>
  </w:style>
  <w:style w:type="paragraph" w:styleId="a0">
    <w:name w:val="Body Text"/>
    <w:basedOn w:val="a"/>
    <w:link w:val="Char2"/>
    <w:uiPriority w:val="99"/>
    <w:semiHidden/>
    <w:unhideWhenUsed/>
    <w:rsid w:val="000A2FA2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0A2FA2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杜靖</dc:creator>
  <cp:keywords/>
  <dc:description/>
  <cp:lastModifiedBy>杜靖</cp:lastModifiedBy>
  <cp:revision>2</cp:revision>
  <dcterms:created xsi:type="dcterms:W3CDTF">2021-12-13T07:06:00Z</dcterms:created>
  <dcterms:modified xsi:type="dcterms:W3CDTF">2021-12-13T07:06:00Z</dcterms:modified>
</cp:coreProperties>
</file>